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8ACE" w14:textId="0FE91D78" w:rsidR="008E67A7" w:rsidRPr="00676775" w:rsidRDefault="008E67A7" w:rsidP="008E67A7">
      <w:pPr>
        <w:jc w:val="center"/>
        <w:rPr>
          <w:b/>
          <w:bCs/>
          <w:sz w:val="36"/>
          <w:szCs w:val="36"/>
        </w:rPr>
      </w:pPr>
      <w:r w:rsidRPr="00676775">
        <w:rPr>
          <w:b/>
          <w:bCs/>
          <w:sz w:val="36"/>
          <w:szCs w:val="36"/>
        </w:rPr>
        <w:t xml:space="preserve">AWAY SIX NATIONS </w:t>
      </w:r>
      <w:r w:rsidR="00676775">
        <w:rPr>
          <w:b/>
          <w:bCs/>
          <w:sz w:val="36"/>
          <w:szCs w:val="36"/>
        </w:rPr>
        <w:t>TICKET</w:t>
      </w:r>
      <w:r w:rsidRPr="00676775">
        <w:rPr>
          <w:b/>
          <w:bCs/>
          <w:sz w:val="36"/>
          <w:szCs w:val="36"/>
        </w:rPr>
        <w:t xml:space="preserve"> APPLICATION 2022</w:t>
      </w:r>
    </w:p>
    <w:p w14:paraId="15B00123" w14:textId="4D3D9FD3" w:rsidR="008E67A7" w:rsidRPr="00676775" w:rsidRDefault="008E67A7" w:rsidP="008E67A7">
      <w:pPr>
        <w:rPr>
          <w:b/>
          <w:bCs/>
          <w:sz w:val="24"/>
          <w:szCs w:val="24"/>
        </w:rPr>
      </w:pPr>
      <w:r w:rsidRPr="00676775">
        <w:rPr>
          <w:b/>
          <w:bCs/>
          <w:sz w:val="24"/>
          <w:szCs w:val="24"/>
        </w:rPr>
        <w:t>Name:</w:t>
      </w:r>
      <w:r w:rsidR="00676775" w:rsidRPr="00676775">
        <w:rPr>
          <w:b/>
          <w:bCs/>
          <w:sz w:val="24"/>
          <w:szCs w:val="24"/>
        </w:rPr>
        <w:t xml:space="preserve"> </w:t>
      </w:r>
      <w:r w:rsidRPr="00676775">
        <w:rPr>
          <w:b/>
          <w:bCs/>
          <w:sz w:val="24"/>
          <w:szCs w:val="24"/>
        </w:rPr>
        <w:t>______________________________</w:t>
      </w:r>
      <w:r w:rsidR="00676775">
        <w:rPr>
          <w:b/>
          <w:bCs/>
          <w:sz w:val="24"/>
          <w:szCs w:val="24"/>
        </w:rPr>
        <w:t>______________</w:t>
      </w:r>
    </w:p>
    <w:p w14:paraId="37558D3F" w14:textId="686564F8" w:rsidR="008E67A7" w:rsidRPr="00676775" w:rsidRDefault="008E67A7" w:rsidP="008E67A7">
      <w:pPr>
        <w:rPr>
          <w:b/>
          <w:bCs/>
          <w:sz w:val="24"/>
          <w:szCs w:val="24"/>
        </w:rPr>
      </w:pPr>
      <w:r w:rsidRPr="00676775">
        <w:rPr>
          <w:b/>
          <w:bCs/>
          <w:sz w:val="24"/>
          <w:szCs w:val="24"/>
        </w:rPr>
        <w:t>E-Mail:</w:t>
      </w:r>
      <w:r w:rsidR="00676775" w:rsidRPr="00676775">
        <w:rPr>
          <w:b/>
          <w:bCs/>
          <w:sz w:val="24"/>
          <w:szCs w:val="24"/>
        </w:rPr>
        <w:t xml:space="preserve"> </w:t>
      </w:r>
      <w:r w:rsidRPr="00676775">
        <w:rPr>
          <w:b/>
          <w:bCs/>
          <w:sz w:val="24"/>
          <w:szCs w:val="24"/>
        </w:rPr>
        <w:t>______________________________</w:t>
      </w:r>
      <w:r w:rsidR="00676775">
        <w:rPr>
          <w:b/>
          <w:bCs/>
          <w:sz w:val="24"/>
          <w:szCs w:val="24"/>
        </w:rPr>
        <w:t>______________</w:t>
      </w:r>
      <w:r w:rsidR="00676775" w:rsidRPr="00676775">
        <w:rPr>
          <w:b/>
          <w:bCs/>
          <w:sz w:val="24"/>
          <w:szCs w:val="24"/>
        </w:rPr>
        <w:t xml:space="preserve"> </w:t>
      </w:r>
    </w:p>
    <w:p w14:paraId="016296AB" w14:textId="63EB6673" w:rsidR="00676775" w:rsidRPr="00676775" w:rsidRDefault="00676775" w:rsidP="008E67A7">
      <w:pPr>
        <w:rPr>
          <w:b/>
          <w:bCs/>
          <w:sz w:val="24"/>
          <w:szCs w:val="24"/>
        </w:rPr>
      </w:pPr>
      <w:r w:rsidRPr="00676775">
        <w:rPr>
          <w:b/>
          <w:bCs/>
          <w:sz w:val="24"/>
          <w:szCs w:val="24"/>
        </w:rPr>
        <w:t>Payment Type: Cash/Cheque/Card (Debit/Credit).</w:t>
      </w:r>
    </w:p>
    <w:p w14:paraId="53DAC1ED" w14:textId="529DD8BF" w:rsidR="008E67A7" w:rsidRPr="00676775" w:rsidRDefault="008E67A7" w:rsidP="008E67A7">
      <w:pPr>
        <w:rPr>
          <w:b/>
          <w:bCs/>
          <w:sz w:val="24"/>
          <w:szCs w:val="24"/>
        </w:rPr>
      </w:pPr>
      <w:r w:rsidRPr="00676775">
        <w:rPr>
          <w:b/>
          <w:bCs/>
          <w:sz w:val="24"/>
          <w:szCs w:val="24"/>
        </w:rPr>
        <w:t>Card No.:</w:t>
      </w:r>
      <w:r w:rsidR="00676775" w:rsidRPr="00676775">
        <w:rPr>
          <w:b/>
          <w:bCs/>
          <w:sz w:val="24"/>
          <w:szCs w:val="24"/>
        </w:rPr>
        <w:t xml:space="preserve"> </w:t>
      </w:r>
      <w:r w:rsidRPr="00676775">
        <w:rPr>
          <w:b/>
          <w:bCs/>
          <w:sz w:val="24"/>
          <w:szCs w:val="24"/>
        </w:rPr>
        <w:t>____________________________</w:t>
      </w:r>
      <w:r w:rsidR="00676775">
        <w:rPr>
          <w:b/>
          <w:bCs/>
          <w:sz w:val="24"/>
          <w:szCs w:val="24"/>
        </w:rPr>
        <w:t>______</w:t>
      </w:r>
      <w:r w:rsidRPr="00676775">
        <w:rPr>
          <w:b/>
          <w:bCs/>
          <w:sz w:val="24"/>
          <w:szCs w:val="24"/>
        </w:rPr>
        <w:t xml:space="preserve">  </w:t>
      </w:r>
      <w:r w:rsidR="00676775" w:rsidRPr="00676775">
        <w:rPr>
          <w:b/>
          <w:bCs/>
          <w:sz w:val="24"/>
          <w:szCs w:val="24"/>
        </w:rPr>
        <w:t xml:space="preserve"> </w:t>
      </w:r>
      <w:r w:rsidRPr="00676775">
        <w:rPr>
          <w:b/>
          <w:bCs/>
          <w:sz w:val="24"/>
          <w:szCs w:val="24"/>
        </w:rPr>
        <w:t>Expire:</w:t>
      </w:r>
      <w:r w:rsidR="00676775" w:rsidRPr="00676775">
        <w:rPr>
          <w:b/>
          <w:bCs/>
          <w:sz w:val="24"/>
          <w:szCs w:val="24"/>
        </w:rPr>
        <w:t xml:space="preserve"> </w:t>
      </w:r>
      <w:r w:rsidRPr="00676775">
        <w:rPr>
          <w:b/>
          <w:bCs/>
          <w:sz w:val="24"/>
          <w:szCs w:val="24"/>
        </w:rPr>
        <w:t>______</w:t>
      </w:r>
      <w:r w:rsidR="00676775">
        <w:rPr>
          <w:b/>
          <w:bCs/>
          <w:sz w:val="24"/>
          <w:szCs w:val="24"/>
        </w:rPr>
        <w:t>____</w:t>
      </w:r>
      <w:proofErr w:type="gramStart"/>
      <w:r w:rsidRPr="00676775">
        <w:rPr>
          <w:b/>
          <w:bCs/>
          <w:sz w:val="24"/>
          <w:szCs w:val="24"/>
        </w:rPr>
        <w:t>_</w:t>
      </w:r>
      <w:r w:rsidR="00676775">
        <w:rPr>
          <w:b/>
          <w:bCs/>
          <w:sz w:val="24"/>
          <w:szCs w:val="24"/>
        </w:rPr>
        <w:t xml:space="preserve">  CCV</w:t>
      </w:r>
      <w:proofErr w:type="gramEnd"/>
      <w:r w:rsidR="00676775">
        <w:rPr>
          <w:b/>
          <w:bCs/>
          <w:sz w:val="24"/>
          <w:szCs w:val="24"/>
        </w:rPr>
        <w:t>: _________</w:t>
      </w:r>
    </w:p>
    <w:p w14:paraId="0A7547E0" w14:textId="6D23E181" w:rsidR="008E67A7" w:rsidRPr="00676775" w:rsidRDefault="00676775" w:rsidP="008E67A7">
      <w:pPr>
        <w:rPr>
          <w:b/>
          <w:bCs/>
          <w:sz w:val="24"/>
          <w:szCs w:val="24"/>
        </w:rPr>
      </w:pPr>
      <w:r w:rsidRPr="00676775">
        <w:rPr>
          <w:b/>
          <w:bCs/>
          <w:sz w:val="24"/>
          <w:szCs w:val="24"/>
        </w:rPr>
        <w:t>Card Type: _________________</w:t>
      </w:r>
      <w:r>
        <w:rPr>
          <w:b/>
          <w:bCs/>
          <w:sz w:val="24"/>
          <w:szCs w:val="24"/>
        </w:rPr>
        <w:t>_______________</w:t>
      </w:r>
      <w:r w:rsidRPr="00676775">
        <w:rPr>
          <w:b/>
          <w:bCs/>
          <w:sz w:val="24"/>
          <w:szCs w:val="24"/>
        </w:rPr>
        <w:t>_</w:t>
      </w:r>
    </w:p>
    <w:p w14:paraId="5B7B4C6F" w14:textId="486C50FF" w:rsidR="00676775" w:rsidRPr="00676775" w:rsidRDefault="00676775" w:rsidP="008E67A7">
      <w:pPr>
        <w:rPr>
          <w:b/>
          <w:bCs/>
          <w:sz w:val="24"/>
          <w:szCs w:val="24"/>
        </w:rPr>
      </w:pPr>
      <w:r w:rsidRPr="00676775">
        <w:rPr>
          <w:b/>
          <w:bCs/>
          <w:sz w:val="24"/>
          <w:szCs w:val="24"/>
        </w:rPr>
        <w:t>Credit Card payments incur 5% surcharge.</w:t>
      </w:r>
    </w:p>
    <w:p w14:paraId="511F8039" w14:textId="48AED1D6" w:rsidR="008E67A7" w:rsidRPr="00676775" w:rsidRDefault="008E67A7" w:rsidP="00676775">
      <w:pPr>
        <w:jc w:val="both"/>
        <w:rPr>
          <w:b/>
          <w:bCs/>
          <w:sz w:val="20"/>
          <w:szCs w:val="20"/>
        </w:rPr>
      </w:pPr>
      <w:r w:rsidRPr="00676775">
        <w:rPr>
          <w:b/>
          <w:bCs/>
          <w:sz w:val="20"/>
          <w:szCs w:val="20"/>
        </w:rPr>
        <w:t>As the IRFU have not confirmed what category/cost of tickets will be allocated to the club it is required that any applicant must agree to take and pay for any tickets which may be allocated to them.  While every effort will be made to supply the tickets that are applied for no guarantee that tickets applied for will be supplied, you may be allocated tickets of either a higher or lower category.</w:t>
      </w:r>
    </w:p>
    <w:p w14:paraId="7E8E488D" w14:textId="77777777" w:rsidR="00237213" w:rsidRDefault="008E67A7" w:rsidP="008E67A7">
      <w:pPr>
        <w:rPr>
          <w:b/>
          <w:bCs/>
          <w:sz w:val="36"/>
          <w:szCs w:val="36"/>
        </w:rPr>
      </w:pPr>
      <w:r>
        <w:rPr>
          <w:b/>
          <w:bCs/>
          <w:sz w:val="36"/>
          <w:szCs w:val="36"/>
        </w:rPr>
        <w:t xml:space="preserve">I agree to purchase </w:t>
      </w:r>
      <w:proofErr w:type="gramStart"/>
      <w:r>
        <w:rPr>
          <w:b/>
          <w:bCs/>
          <w:sz w:val="36"/>
          <w:szCs w:val="36"/>
        </w:rPr>
        <w:t>any and all</w:t>
      </w:r>
      <w:proofErr w:type="gramEnd"/>
      <w:r>
        <w:rPr>
          <w:b/>
          <w:bCs/>
          <w:sz w:val="36"/>
          <w:szCs w:val="36"/>
        </w:rPr>
        <w:t xml:space="preserve"> tickets allocated to me irrespective of category or price</w:t>
      </w:r>
      <w:r w:rsidR="00237213">
        <w:rPr>
          <w:b/>
          <w:bCs/>
          <w:sz w:val="36"/>
          <w:szCs w:val="36"/>
        </w:rPr>
        <w:t xml:space="preserve">. </w:t>
      </w:r>
    </w:p>
    <w:p w14:paraId="7CF83949" w14:textId="124F8A90" w:rsidR="008E67A7" w:rsidRDefault="00237213" w:rsidP="008E67A7">
      <w:pPr>
        <w:rPr>
          <w:b/>
          <w:bCs/>
          <w:sz w:val="36"/>
          <w:szCs w:val="36"/>
        </w:rPr>
      </w:pPr>
      <w:r>
        <w:rPr>
          <w:b/>
          <w:bCs/>
          <w:sz w:val="36"/>
          <w:szCs w:val="36"/>
        </w:rPr>
        <w:t>Signed: _________</w:t>
      </w:r>
      <w:r w:rsidR="008E67A7">
        <w:rPr>
          <w:b/>
          <w:bCs/>
          <w:sz w:val="36"/>
          <w:szCs w:val="36"/>
        </w:rPr>
        <w:t>__________________</w:t>
      </w:r>
      <w:r>
        <w:rPr>
          <w:b/>
          <w:bCs/>
          <w:sz w:val="36"/>
          <w:szCs w:val="36"/>
        </w:rPr>
        <w:t>.</w:t>
      </w:r>
    </w:p>
    <w:p w14:paraId="2DF492B7" w14:textId="1AAD33B3" w:rsidR="008E67A7" w:rsidRDefault="008E67A7" w:rsidP="008E67A7">
      <w:pPr>
        <w:rPr>
          <w:b/>
          <w:bCs/>
          <w:sz w:val="36"/>
          <w:szCs w:val="36"/>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E67A7" w14:paraId="78B76DB3" w14:textId="77777777" w:rsidTr="008E67A7">
        <w:tc>
          <w:tcPr>
            <w:tcW w:w="1288" w:type="dxa"/>
          </w:tcPr>
          <w:p w14:paraId="38848272" w14:textId="4BF6E84E" w:rsidR="008E67A7" w:rsidRPr="008E67A7" w:rsidRDefault="008E67A7" w:rsidP="008E67A7">
            <w:pPr>
              <w:jc w:val="center"/>
              <w:rPr>
                <w:b/>
                <w:bCs/>
                <w:sz w:val="24"/>
                <w:szCs w:val="24"/>
              </w:rPr>
            </w:pPr>
            <w:r w:rsidRPr="008E67A7">
              <w:rPr>
                <w:b/>
                <w:bCs/>
                <w:sz w:val="24"/>
                <w:szCs w:val="24"/>
              </w:rPr>
              <w:t>Match</w:t>
            </w:r>
          </w:p>
        </w:tc>
        <w:tc>
          <w:tcPr>
            <w:tcW w:w="1288" w:type="dxa"/>
          </w:tcPr>
          <w:p w14:paraId="4E8D110D" w14:textId="67C6F09D" w:rsidR="008E67A7" w:rsidRPr="008E67A7" w:rsidRDefault="008E67A7" w:rsidP="008E67A7">
            <w:pPr>
              <w:jc w:val="center"/>
              <w:rPr>
                <w:b/>
                <w:bCs/>
                <w:sz w:val="24"/>
                <w:szCs w:val="24"/>
              </w:rPr>
            </w:pPr>
            <w:r>
              <w:rPr>
                <w:b/>
                <w:bCs/>
                <w:sz w:val="24"/>
                <w:szCs w:val="24"/>
              </w:rPr>
              <w:t>Price</w:t>
            </w:r>
          </w:p>
        </w:tc>
        <w:tc>
          <w:tcPr>
            <w:tcW w:w="1288" w:type="dxa"/>
          </w:tcPr>
          <w:p w14:paraId="14D3FE0F" w14:textId="77777777" w:rsidR="008E67A7" w:rsidRPr="008E67A7" w:rsidRDefault="008E67A7" w:rsidP="008E67A7">
            <w:pPr>
              <w:jc w:val="center"/>
              <w:rPr>
                <w:b/>
                <w:bCs/>
                <w:sz w:val="24"/>
                <w:szCs w:val="24"/>
              </w:rPr>
            </w:pPr>
          </w:p>
        </w:tc>
        <w:tc>
          <w:tcPr>
            <w:tcW w:w="1288" w:type="dxa"/>
          </w:tcPr>
          <w:p w14:paraId="23C6533A" w14:textId="77777777" w:rsidR="008E67A7" w:rsidRPr="008E67A7" w:rsidRDefault="008E67A7" w:rsidP="008E67A7">
            <w:pPr>
              <w:jc w:val="center"/>
              <w:rPr>
                <w:b/>
                <w:bCs/>
                <w:sz w:val="24"/>
                <w:szCs w:val="24"/>
              </w:rPr>
            </w:pPr>
          </w:p>
        </w:tc>
        <w:tc>
          <w:tcPr>
            <w:tcW w:w="1288" w:type="dxa"/>
          </w:tcPr>
          <w:p w14:paraId="0A73A061" w14:textId="77777777" w:rsidR="008E67A7" w:rsidRPr="008E67A7" w:rsidRDefault="008E67A7" w:rsidP="008E67A7">
            <w:pPr>
              <w:jc w:val="center"/>
              <w:rPr>
                <w:b/>
                <w:bCs/>
                <w:sz w:val="24"/>
                <w:szCs w:val="24"/>
              </w:rPr>
            </w:pPr>
          </w:p>
        </w:tc>
        <w:tc>
          <w:tcPr>
            <w:tcW w:w="1288" w:type="dxa"/>
          </w:tcPr>
          <w:p w14:paraId="10DC6795" w14:textId="77777777" w:rsidR="008E67A7" w:rsidRPr="008E67A7" w:rsidRDefault="008E67A7" w:rsidP="008E67A7">
            <w:pPr>
              <w:jc w:val="center"/>
              <w:rPr>
                <w:b/>
                <w:bCs/>
                <w:sz w:val="24"/>
                <w:szCs w:val="24"/>
              </w:rPr>
            </w:pPr>
          </w:p>
        </w:tc>
        <w:tc>
          <w:tcPr>
            <w:tcW w:w="1288" w:type="dxa"/>
          </w:tcPr>
          <w:p w14:paraId="727E7766" w14:textId="30A90D84" w:rsidR="008E67A7" w:rsidRPr="008E67A7" w:rsidRDefault="008E67A7" w:rsidP="008E67A7">
            <w:pPr>
              <w:jc w:val="center"/>
              <w:rPr>
                <w:b/>
                <w:bCs/>
                <w:sz w:val="24"/>
                <w:szCs w:val="24"/>
              </w:rPr>
            </w:pPr>
            <w:r>
              <w:rPr>
                <w:b/>
                <w:bCs/>
                <w:sz w:val="24"/>
                <w:szCs w:val="24"/>
              </w:rPr>
              <w:t>Total number of tickets.</w:t>
            </w:r>
          </w:p>
        </w:tc>
      </w:tr>
      <w:tr w:rsidR="008E67A7" w14:paraId="15FB6AA9" w14:textId="77777777" w:rsidTr="008E67A7">
        <w:tc>
          <w:tcPr>
            <w:tcW w:w="1288" w:type="dxa"/>
          </w:tcPr>
          <w:p w14:paraId="2FF870BA" w14:textId="5B9FFA94" w:rsidR="008E67A7" w:rsidRPr="008E67A7" w:rsidRDefault="008E67A7" w:rsidP="008E67A7">
            <w:pPr>
              <w:jc w:val="center"/>
              <w:rPr>
                <w:b/>
                <w:bCs/>
                <w:sz w:val="24"/>
                <w:szCs w:val="24"/>
              </w:rPr>
            </w:pPr>
            <w:r>
              <w:rPr>
                <w:b/>
                <w:bCs/>
                <w:sz w:val="24"/>
                <w:szCs w:val="24"/>
              </w:rPr>
              <w:t>France 12.02.22 16.45 hrs</w:t>
            </w:r>
          </w:p>
        </w:tc>
        <w:tc>
          <w:tcPr>
            <w:tcW w:w="1288" w:type="dxa"/>
          </w:tcPr>
          <w:p w14:paraId="2FE4F0CE" w14:textId="77777777" w:rsidR="008E67A7" w:rsidRDefault="008E67A7" w:rsidP="008E67A7">
            <w:pPr>
              <w:jc w:val="center"/>
              <w:rPr>
                <w:b/>
                <w:bCs/>
                <w:sz w:val="24"/>
                <w:szCs w:val="24"/>
              </w:rPr>
            </w:pPr>
            <w:r>
              <w:rPr>
                <w:b/>
                <w:bCs/>
                <w:sz w:val="24"/>
                <w:szCs w:val="24"/>
              </w:rPr>
              <w:t>‘A’</w:t>
            </w:r>
          </w:p>
          <w:p w14:paraId="03909750" w14:textId="77777777" w:rsidR="008E67A7" w:rsidRDefault="008E67A7" w:rsidP="008E67A7">
            <w:pPr>
              <w:jc w:val="center"/>
              <w:rPr>
                <w:b/>
                <w:bCs/>
                <w:sz w:val="24"/>
                <w:szCs w:val="24"/>
              </w:rPr>
            </w:pPr>
            <w:r>
              <w:rPr>
                <w:b/>
                <w:bCs/>
                <w:sz w:val="24"/>
                <w:szCs w:val="24"/>
              </w:rPr>
              <w:t>€110</w:t>
            </w:r>
          </w:p>
          <w:p w14:paraId="0139DCE0" w14:textId="432D6922" w:rsidR="008E67A7" w:rsidRDefault="009625F4" w:rsidP="008E67A7">
            <w:pPr>
              <w:jc w:val="center"/>
              <w:rPr>
                <w:b/>
                <w:bCs/>
                <w:sz w:val="24"/>
                <w:szCs w:val="24"/>
              </w:rPr>
            </w:pPr>
            <w:r>
              <w:rPr>
                <w:b/>
                <w:bCs/>
                <w:sz w:val="24"/>
                <w:szCs w:val="24"/>
              </w:rPr>
              <w:t xml:space="preserve"> </w:t>
            </w:r>
          </w:p>
          <w:p w14:paraId="69095D6B" w14:textId="6D9827C0" w:rsidR="008E67A7" w:rsidRPr="008E67A7" w:rsidRDefault="008E67A7" w:rsidP="008E67A7">
            <w:pPr>
              <w:rPr>
                <w:b/>
                <w:bCs/>
                <w:sz w:val="24"/>
                <w:szCs w:val="24"/>
              </w:rPr>
            </w:pPr>
          </w:p>
        </w:tc>
        <w:tc>
          <w:tcPr>
            <w:tcW w:w="1288" w:type="dxa"/>
          </w:tcPr>
          <w:p w14:paraId="3CDA1BC0" w14:textId="55B0FBC5" w:rsidR="008E67A7" w:rsidRDefault="008E67A7" w:rsidP="008E67A7">
            <w:pPr>
              <w:jc w:val="center"/>
              <w:rPr>
                <w:b/>
                <w:bCs/>
                <w:sz w:val="24"/>
                <w:szCs w:val="24"/>
              </w:rPr>
            </w:pPr>
            <w:r>
              <w:rPr>
                <w:b/>
                <w:bCs/>
                <w:sz w:val="24"/>
                <w:szCs w:val="24"/>
              </w:rPr>
              <w:t>‘B’</w:t>
            </w:r>
          </w:p>
          <w:p w14:paraId="01B7942E" w14:textId="03B07A54" w:rsidR="008E67A7" w:rsidRDefault="008E67A7" w:rsidP="008E67A7">
            <w:pPr>
              <w:jc w:val="center"/>
              <w:rPr>
                <w:b/>
                <w:bCs/>
                <w:sz w:val="24"/>
                <w:szCs w:val="24"/>
              </w:rPr>
            </w:pPr>
            <w:r>
              <w:rPr>
                <w:b/>
                <w:bCs/>
                <w:sz w:val="24"/>
                <w:szCs w:val="24"/>
              </w:rPr>
              <w:t>€80</w:t>
            </w:r>
          </w:p>
          <w:p w14:paraId="2751C783" w14:textId="4F0D5C8C" w:rsidR="008E67A7" w:rsidRPr="008E67A7" w:rsidRDefault="008E67A7" w:rsidP="008E67A7">
            <w:pPr>
              <w:jc w:val="center"/>
              <w:rPr>
                <w:b/>
                <w:bCs/>
                <w:sz w:val="24"/>
                <w:szCs w:val="24"/>
              </w:rPr>
            </w:pPr>
          </w:p>
        </w:tc>
        <w:tc>
          <w:tcPr>
            <w:tcW w:w="1288" w:type="dxa"/>
          </w:tcPr>
          <w:p w14:paraId="0493430D" w14:textId="77777777" w:rsidR="008E67A7" w:rsidRDefault="008E67A7" w:rsidP="008E67A7">
            <w:pPr>
              <w:jc w:val="center"/>
              <w:rPr>
                <w:b/>
                <w:bCs/>
                <w:sz w:val="24"/>
                <w:szCs w:val="24"/>
              </w:rPr>
            </w:pPr>
            <w:r>
              <w:rPr>
                <w:b/>
                <w:bCs/>
                <w:sz w:val="24"/>
                <w:szCs w:val="24"/>
              </w:rPr>
              <w:t>‘C’</w:t>
            </w:r>
          </w:p>
          <w:p w14:paraId="075FA6D0" w14:textId="67CD2F7A" w:rsidR="008E67A7" w:rsidRPr="008E67A7" w:rsidRDefault="008E67A7" w:rsidP="008E67A7">
            <w:pPr>
              <w:jc w:val="center"/>
              <w:rPr>
                <w:b/>
                <w:bCs/>
                <w:sz w:val="24"/>
                <w:szCs w:val="24"/>
              </w:rPr>
            </w:pPr>
            <w:r>
              <w:rPr>
                <w:b/>
                <w:bCs/>
                <w:sz w:val="24"/>
                <w:szCs w:val="24"/>
              </w:rPr>
              <w:t>€60</w:t>
            </w:r>
          </w:p>
        </w:tc>
        <w:tc>
          <w:tcPr>
            <w:tcW w:w="1288" w:type="dxa"/>
          </w:tcPr>
          <w:p w14:paraId="7B8F3234" w14:textId="77777777" w:rsidR="008E67A7" w:rsidRPr="008E67A7" w:rsidRDefault="008E67A7" w:rsidP="008E67A7">
            <w:pPr>
              <w:jc w:val="center"/>
              <w:rPr>
                <w:b/>
                <w:bCs/>
                <w:sz w:val="24"/>
                <w:szCs w:val="24"/>
              </w:rPr>
            </w:pPr>
          </w:p>
        </w:tc>
        <w:tc>
          <w:tcPr>
            <w:tcW w:w="1288" w:type="dxa"/>
          </w:tcPr>
          <w:p w14:paraId="3F860162" w14:textId="77777777" w:rsidR="008E67A7" w:rsidRPr="008E67A7" w:rsidRDefault="008E67A7" w:rsidP="008E67A7">
            <w:pPr>
              <w:jc w:val="center"/>
              <w:rPr>
                <w:b/>
                <w:bCs/>
                <w:sz w:val="24"/>
                <w:szCs w:val="24"/>
              </w:rPr>
            </w:pPr>
          </w:p>
        </w:tc>
        <w:tc>
          <w:tcPr>
            <w:tcW w:w="1288" w:type="dxa"/>
          </w:tcPr>
          <w:p w14:paraId="12EFD642" w14:textId="77777777" w:rsidR="008E67A7" w:rsidRPr="008E67A7" w:rsidRDefault="008E67A7" w:rsidP="008E67A7">
            <w:pPr>
              <w:jc w:val="center"/>
              <w:rPr>
                <w:b/>
                <w:bCs/>
                <w:sz w:val="24"/>
                <w:szCs w:val="24"/>
              </w:rPr>
            </w:pPr>
          </w:p>
        </w:tc>
      </w:tr>
      <w:tr w:rsidR="008E67A7" w14:paraId="013B6B3E" w14:textId="77777777" w:rsidTr="008E67A7">
        <w:tc>
          <w:tcPr>
            <w:tcW w:w="1288" w:type="dxa"/>
          </w:tcPr>
          <w:p w14:paraId="3CAE64A4" w14:textId="77777777" w:rsidR="008E67A7" w:rsidRDefault="008E67A7" w:rsidP="008E67A7">
            <w:pPr>
              <w:jc w:val="center"/>
              <w:rPr>
                <w:b/>
                <w:bCs/>
                <w:sz w:val="24"/>
                <w:szCs w:val="24"/>
              </w:rPr>
            </w:pPr>
            <w:r>
              <w:rPr>
                <w:b/>
                <w:bCs/>
                <w:sz w:val="24"/>
                <w:szCs w:val="24"/>
              </w:rPr>
              <w:t>England</w:t>
            </w:r>
          </w:p>
          <w:p w14:paraId="1CACED3F" w14:textId="77777777" w:rsidR="008E67A7" w:rsidRDefault="008E67A7" w:rsidP="008E67A7">
            <w:pPr>
              <w:jc w:val="center"/>
              <w:rPr>
                <w:b/>
                <w:bCs/>
                <w:sz w:val="24"/>
                <w:szCs w:val="24"/>
              </w:rPr>
            </w:pPr>
            <w:r>
              <w:rPr>
                <w:b/>
                <w:bCs/>
                <w:sz w:val="24"/>
                <w:szCs w:val="24"/>
              </w:rPr>
              <w:t>12.03.22</w:t>
            </w:r>
          </w:p>
          <w:p w14:paraId="69379036" w14:textId="5042C449" w:rsidR="008E67A7" w:rsidRPr="008E67A7" w:rsidRDefault="008E67A7" w:rsidP="008E67A7">
            <w:pPr>
              <w:jc w:val="center"/>
              <w:rPr>
                <w:b/>
                <w:bCs/>
                <w:sz w:val="24"/>
                <w:szCs w:val="24"/>
              </w:rPr>
            </w:pPr>
            <w:r>
              <w:rPr>
                <w:b/>
                <w:bCs/>
                <w:sz w:val="24"/>
                <w:szCs w:val="24"/>
              </w:rPr>
              <w:t>16.45 hrs</w:t>
            </w:r>
          </w:p>
        </w:tc>
        <w:tc>
          <w:tcPr>
            <w:tcW w:w="1288" w:type="dxa"/>
          </w:tcPr>
          <w:p w14:paraId="2B64DDA3" w14:textId="77777777" w:rsidR="008E67A7" w:rsidRDefault="008E67A7" w:rsidP="008E67A7">
            <w:pPr>
              <w:jc w:val="center"/>
              <w:rPr>
                <w:b/>
                <w:bCs/>
                <w:sz w:val="24"/>
                <w:szCs w:val="24"/>
              </w:rPr>
            </w:pPr>
            <w:r>
              <w:rPr>
                <w:b/>
                <w:bCs/>
                <w:sz w:val="24"/>
                <w:szCs w:val="24"/>
              </w:rPr>
              <w:t>‘A’</w:t>
            </w:r>
          </w:p>
          <w:p w14:paraId="341C6238" w14:textId="77777777" w:rsidR="008E67A7" w:rsidRDefault="008E67A7" w:rsidP="008E67A7">
            <w:pPr>
              <w:jc w:val="center"/>
              <w:rPr>
                <w:b/>
                <w:bCs/>
                <w:sz w:val="24"/>
                <w:szCs w:val="24"/>
              </w:rPr>
            </w:pPr>
            <w:r>
              <w:rPr>
                <w:b/>
                <w:bCs/>
                <w:sz w:val="24"/>
                <w:szCs w:val="24"/>
              </w:rPr>
              <w:t>£172 stg</w:t>
            </w:r>
          </w:p>
          <w:p w14:paraId="13E1E8ED" w14:textId="77777777" w:rsidR="009625F4" w:rsidRDefault="009625F4" w:rsidP="008E67A7">
            <w:pPr>
              <w:jc w:val="center"/>
              <w:rPr>
                <w:b/>
                <w:bCs/>
                <w:sz w:val="24"/>
                <w:szCs w:val="24"/>
              </w:rPr>
            </w:pPr>
          </w:p>
          <w:p w14:paraId="13A45803" w14:textId="3FF0CC7F" w:rsidR="009625F4" w:rsidRPr="008E67A7" w:rsidRDefault="009625F4" w:rsidP="008E67A7">
            <w:pPr>
              <w:jc w:val="center"/>
              <w:rPr>
                <w:b/>
                <w:bCs/>
                <w:sz w:val="24"/>
                <w:szCs w:val="24"/>
              </w:rPr>
            </w:pPr>
          </w:p>
        </w:tc>
        <w:tc>
          <w:tcPr>
            <w:tcW w:w="1288" w:type="dxa"/>
          </w:tcPr>
          <w:p w14:paraId="1C55D038" w14:textId="77777777" w:rsidR="008E67A7" w:rsidRDefault="008E67A7" w:rsidP="008E67A7">
            <w:pPr>
              <w:jc w:val="center"/>
              <w:rPr>
                <w:b/>
                <w:bCs/>
                <w:sz w:val="24"/>
                <w:szCs w:val="24"/>
              </w:rPr>
            </w:pPr>
            <w:r>
              <w:rPr>
                <w:b/>
                <w:bCs/>
                <w:sz w:val="24"/>
                <w:szCs w:val="24"/>
              </w:rPr>
              <w:t>‘B’</w:t>
            </w:r>
          </w:p>
          <w:p w14:paraId="22D13040" w14:textId="67D0B668" w:rsidR="008E67A7" w:rsidRPr="008E67A7" w:rsidRDefault="008E67A7" w:rsidP="008E67A7">
            <w:pPr>
              <w:jc w:val="center"/>
              <w:rPr>
                <w:b/>
                <w:bCs/>
                <w:sz w:val="24"/>
                <w:szCs w:val="24"/>
              </w:rPr>
            </w:pPr>
            <w:r>
              <w:rPr>
                <w:b/>
                <w:bCs/>
                <w:sz w:val="24"/>
                <w:szCs w:val="24"/>
              </w:rPr>
              <w:t>£142 stg</w:t>
            </w:r>
          </w:p>
        </w:tc>
        <w:tc>
          <w:tcPr>
            <w:tcW w:w="1288" w:type="dxa"/>
          </w:tcPr>
          <w:p w14:paraId="446824B7" w14:textId="77777777" w:rsidR="008E67A7" w:rsidRDefault="008E67A7" w:rsidP="008E67A7">
            <w:pPr>
              <w:jc w:val="center"/>
              <w:rPr>
                <w:b/>
                <w:bCs/>
                <w:sz w:val="24"/>
                <w:szCs w:val="24"/>
              </w:rPr>
            </w:pPr>
            <w:r>
              <w:rPr>
                <w:b/>
                <w:bCs/>
                <w:sz w:val="24"/>
                <w:szCs w:val="24"/>
              </w:rPr>
              <w:t>‘C’</w:t>
            </w:r>
          </w:p>
          <w:p w14:paraId="4E34D3D4" w14:textId="05DBFBD5" w:rsidR="008E67A7" w:rsidRPr="008E67A7" w:rsidRDefault="008E67A7" w:rsidP="008E67A7">
            <w:pPr>
              <w:jc w:val="center"/>
              <w:rPr>
                <w:b/>
                <w:bCs/>
                <w:sz w:val="24"/>
                <w:szCs w:val="24"/>
              </w:rPr>
            </w:pPr>
            <w:r>
              <w:rPr>
                <w:b/>
                <w:bCs/>
                <w:sz w:val="24"/>
                <w:szCs w:val="24"/>
              </w:rPr>
              <w:t>£122 stg</w:t>
            </w:r>
          </w:p>
        </w:tc>
        <w:tc>
          <w:tcPr>
            <w:tcW w:w="1288" w:type="dxa"/>
          </w:tcPr>
          <w:p w14:paraId="6A9179E7" w14:textId="77777777" w:rsidR="008E67A7" w:rsidRDefault="008E67A7" w:rsidP="008E67A7">
            <w:pPr>
              <w:jc w:val="center"/>
              <w:rPr>
                <w:b/>
                <w:bCs/>
                <w:sz w:val="24"/>
                <w:szCs w:val="24"/>
              </w:rPr>
            </w:pPr>
            <w:r>
              <w:rPr>
                <w:b/>
                <w:bCs/>
                <w:sz w:val="24"/>
                <w:szCs w:val="24"/>
              </w:rPr>
              <w:t>‘D’</w:t>
            </w:r>
          </w:p>
          <w:p w14:paraId="5BAF37EB" w14:textId="73881FF4" w:rsidR="008E67A7" w:rsidRPr="008E67A7" w:rsidRDefault="008E67A7" w:rsidP="008E67A7">
            <w:pPr>
              <w:jc w:val="center"/>
              <w:rPr>
                <w:b/>
                <w:bCs/>
                <w:sz w:val="24"/>
                <w:szCs w:val="24"/>
              </w:rPr>
            </w:pPr>
            <w:r>
              <w:rPr>
                <w:b/>
                <w:bCs/>
                <w:sz w:val="24"/>
                <w:szCs w:val="24"/>
              </w:rPr>
              <w:t>£95 stg</w:t>
            </w:r>
          </w:p>
        </w:tc>
        <w:tc>
          <w:tcPr>
            <w:tcW w:w="1288" w:type="dxa"/>
          </w:tcPr>
          <w:p w14:paraId="3DD5E7C8" w14:textId="77777777" w:rsidR="008E67A7" w:rsidRDefault="008E67A7" w:rsidP="008E67A7">
            <w:pPr>
              <w:jc w:val="center"/>
              <w:rPr>
                <w:b/>
                <w:bCs/>
                <w:sz w:val="24"/>
                <w:szCs w:val="24"/>
              </w:rPr>
            </w:pPr>
            <w:r>
              <w:rPr>
                <w:b/>
                <w:bCs/>
                <w:sz w:val="24"/>
                <w:szCs w:val="24"/>
              </w:rPr>
              <w:t>‘E’</w:t>
            </w:r>
          </w:p>
          <w:p w14:paraId="6C010C48" w14:textId="3CF5D5A9" w:rsidR="008E67A7" w:rsidRPr="008E67A7" w:rsidRDefault="008E67A7" w:rsidP="008E67A7">
            <w:pPr>
              <w:jc w:val="center"/>
              <w:rPr>
                <w:b/>
                <w:bCs/>
                <w:sz w:val="24"/>
                <w:szCs w:val="24"/>
              </w:rPr>
            </w:pPr>
            <w:r>
              <w:rPr>
                <w:b/>
                <w:bCs/>
                <w:sz w:val="24"/>
                <w:szCs w:val="24"/>
              </w:rPr>
              <w:t>£67 stg</w:t>
            </w:r>
          </w:p>
        </w:tc>
        <w:tc>
          <w:tcPr>
            <w:tcW w:w="1288" w:type="dxa"/>
          </w:tcPr>
          <w:p w14:paraId="7F412528" w14:textId="77777777" w:rsidR="008E67A7" w:rsidRPr="008E67A7" w:rsidRDefault="008E67A7" w:rsidP="008E67A7">
            <w:pPr>
              <w:jc w:val="center"/>
              <w:rPr>
                <w:b/>
                <w:bCs/>
                <w:sz w:val="24"/>
                <w:szCs w:val="24"/>
              </w:rPr>
            </w:pPr>
          </w:p>
        </w:tc>
      </w:tr>
    </w:tbl>
    <w:p w14:paraId="01A51CDE" w14:textId="5CB175D5" w:rsidR="008E67A7" w:rsidRDefault="008E67A7" w:rsidP="008E67A7">
      <w:pPr>
        <w:rPr>
          <w:b/>
          <w:bCs/>
          <w:sz w:val="36"/>
          <w:szCs w:val="36"/>
        </w:rPr>
      </w:pPr>
    </w:p>
    <w:p w14:paraId="1F024CE4" w14:textId="1102A5E9" w:rsidR="009625F4" w:rsidRDefault="009625F4" w:rsidP="008E67A7">
      <w:pPr>
        <w:rPr>
          <w:b/>
          <w:bCs/>
          <w:sz w:val="36"/>
          <w:szCs w:val="36"/>
        </w:rPr>
      </w:pPr>
      <w:r>
        <w:rPr>
          <w:b/>
          <w:bCs/>
          <w:sz w:val="36"/>
          <w:szCs w:val="36"/>
        </w:rPr>
        <w:t>Rules of Ap</w:t>
      </w:r>
      <w:r w:rsidR="00676775">
        <w:rPr>
          <w:b/>
          <w:bCs/>
          <w:sz w:val="36"/>
          <w:szCs w:val="36"/>
        </w:rPr>
        <w:t>p</w:t>
      </w:r>
      <w:r>
        <w:rPr>
          <w:b/>
          <w:bCs/>
          <w:sz w:val="36"/>
          <w:szCs w:val="36"/>
        </w:rPr>
        <w:t>lication.</w:t>
      </w:r>
    </w:p>
    <w:p w14:paraId="404ACAB3" w14:textId="2FF0D5DB" w:rsidR="009625F4" w:rsidRDefault="009625F4" w:rsidP="009625F4">
      <w:pPr>
        <w:pStyle w:val="ListParagraph"/>
        <w:numPr>
          <w:ilvl w:val="0"/>
          <w:numId w:val="1"/>
        </w:numPr>
        <w:rPr>
          <w:b/>
          <w:bCs/>
          <w:sz w:val="18"/>
          <w:szCs w:val="18"/>
        </w:rPr>
      </w:pPr>
      <w:r>
        <w:rPr>
          <w:b/>
          <w:bCs/>
          <w:sz w:val="18"/>
          <w:szCs w:val="18"/>
        </w:rPr>
        <w:t>Only applications on this form accepted.</w:t>
      </w:r>
    </w:p>
    <w:p w14:paraId="6DB78EC6" w14:textId="7CF81ECA" w:rsidR="009625F4" w:rsidRDefault="009625F4" w:rsidP="009625F4">
      <w:pPr>
        <w:pStyle w:val="ListParagraph"/>
        <w:numPr>
          <w:ilvl w:val="0"/>
          <w:numId w:val="1"/>
        </w:numPr>
        <w:rPr>
          <w:b/>
          <w:bCs/>
          <w:sz w:val="18"/>
          <w:szCs w:val="18"/>
        </w:rPr>
      </w:pPr>
      <w:r>
        <w:rPr>
          <w:b/>
          <w:bCs/>
          <w:sz w:val="18"/>
          <w:szCs w:val="18"/>
        </w:rPr>
        <w:t>Application does not guarantee tickets.</w:t>
      </w:r>
    </w:p>
    <w:p w14:paraId="55C227D6" w14:textId="1BD14929" w:rsidR="009625F4" w:rsidRDefault="009625F4" w:rsidP="009625F4">
      <w:pPr>
        <w:pStyle w:val="ListParagraph"/>
        <w:numPr>
          <w:ilvl w:val="0"/>
          <w:numId w:val="1"/>
        </w:numPr>
        <w:rPr>
          <w:b/>
          <w:bCs/>
          <w:sz w:val="18"/>
          <w:szCs w:val="18"/>
        </w:rPr>
      </w:pPr>
      <w:r>
        <w:rPr>
          <w:b/>
          <w:bCs/>
          <w:sz w:val="18"/>
          <w:szCs w:val="18"/>
        </w:rPr>
        <w:t>Where allocated</w:t>
      </w:r>
      <w:r w:rsidR="00676775">
        <w:rPr>
          <w:b/>
          <w:bCs/>
          <w:sz w:val="18"/>
          <w:szCs w:val="18"/>
        </w:rPr>
        <w:t>,</w:t>
      </w:r>
      <w:r>
        <w:rPr>
          <w:b/>
          <w:bCs/>
          <w:sz w:val="18"/>
          <w:szCs w:val="18"/>
        </w:rPr>
        <w:t xml:space="preserve"> tickets must be paid for.</w:t>
      </w:r>
    </w:p>
    <w:p w14:paraId="156C8B15" w14:textId="0C90F580" w:rsidR="009625F4" w:rsidRDefault="009625F4" w:rsidP="009625F4">
      <w:pPr>
        <w:pStyle w:val="ListParagraph"/>
        <w:numPr>
          <w:ilvl w:val="0"/>
          <w:numId w:val="1"/>
        </w:numPr>
        <w:rPr>
          <w:b/>
          <w:bCs/>
          <w:sz w:val="18"/>
          <w:szCs w:val="18"/>
        </w:rPr>
      </w:pPr>
      <w:r>
        <w:rPr>
          <w:b/>
          <w:bCs/>
          <w:sz w:val="18"/>
          <w:szCs w:val="18"/>
        </w:rPr>
        <w:t xml:space="preserve">Tickets allocated by ticket committee and all decisions are final. </w:t>
      </w:r>
    </w:p>
    <w:p w14:paraId="3026E85F" w14:textId="3AE3E352" w:rsidR="00676775" w:rsidRDefault="00676775" w:rsidP="009625F4">
      <w:pPr>
        <w:pStyle w:val="ListParagraph"/>
        <w:numPr>
          <w:ilvl w:val="0"/>
          <w:numId w:val="1"/>
        </w:numPr>
        <w:rPr>
          <w:b/>
          <w:bCs/>
          <w:sz w:val="18"/>
          <w:szCs w:val="18"/>
        </w:rPr>
      </w:pPr>
      <w:r>
        <w:rPr>
          <w:b/>
          <w:bCs/>
          <w:sz w:val="18"/>
          <w:szCs w:val="18"/>
        </w:rPr>
        <w:t>Exchange rate calculated at time of payment.</w:t>
      </w:r>
    </w:p>
    <w:p w14:paraId="2742D5C3" w14:textId="6D2AE61E" w:rsidR="009625F4" w:rsidRPr="009625F4" w:rsidRDefault="009625F4" w:rsidP="009625F4">
      <w:pPr>
        <w:rPr>
          <w:b/>
          <w:bCs/>
          <w:sz w:val="36"/>
          <w:szCs w:val="36"/>
        </w:rPr>
      </w:pPr>
      <w:r w:rsidRPr="009625F4">
        <w:rPr>
          <w:b/>
          <w:bCs/>
          <w:sz w:val="36"/>
          <w:szCs w:val="36"/>
        </w:rPr>
        <w:t xml:space="preserve">Applications to </w:t>
      </w:r>
      <w:hyperlink r:id="rId5" w:history="1">
        <w:r w:rsidRPr="009625F4">
          <w:rPr>
            <w:rStyle w:val="Hyperlink"/>
            <w:b/>
            <w:bCs/>
            <w:sz w:val="36"/>
            <w:szCs w:val="36"/>
          </w:rPr>
          <w:t>srfcinttickets@gmail.com</w:t>
        </w:r>
      </w:hyperlink>
      <w:r w:rsidRPr="009625F4">
        <w:rPr>
          <w:b/>
          <w:bCs/>
          <w:sz w:val="36"/>
          <w:szCs w:val="36"/>
        </w:rPr>
        <w:t xml:space="preserve"> before </w:t>
      </w:r>
      <w:r w:rsidR="00676775">
        <w:rPr>
          <w:b/>
          <w:bCs/>
          <w:sz w:val="36"/>
          <w:szCs w:val="36"/>
        </w:rPr>
        <w:t xml:space="preserve">18.00 hrs on </w:t>
      </w:r>
      <w:r w:rsidRPr="009625F4">
        <w:rPr>
          <w:b/>
          <w:bCs/>
          <w:sz w:val="36"/>
          <w:szCs w:val="36"/>
        </w:rPr>
        <w:t>14</w:t>
      </w:r>
      <w:r w:rsidRPr="009625F4">
        <w:rPr>
          <w:b/>
          <w:bCs/>
          <w:sz w:val="36"/>
          <w:szCs w:val="36"/>
          <w:vertAlign w:val="superscript"/>
        </w:rPr>
        <w:t>th</w:t>
      </w:r>
      <w:r w:rsidRPr="009625F4">
        <w:rPr>
          <w:b/>
          <w:bCs/>
          <w:sz w:val="36"/>
          <w:szCs w:val="36"/>
        </w:rPr>
        <w:t xml:space="preserve"> of November 2021</w:t>
      </w:r>
      <w:r w:rsidR="00676775">
        <w:rPr>
          <w:b/>
          <w:bCs/>
          <w:sz w:val="36"/>
          <w:szCs w:val="36"/>
        </w:rPr>
        <w:t>.</w:t>
      </w:r>
    </w:p>
    <w:sectPr w:rsidR="009625F4" w:rsidRPr="009625F4" w:rsidSect="008E6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002"/>
    <w:multiLevelType w:val="hybridMultilevel"/>
    <w:tmpl w:val="138C3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A7"/>
    <w:rsid w:val="00237213"/>
    <w:rsid w:val="00676775"/>
    <w:rsid w:val="008E67A7"/>
    <w:rsid w:val="0096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45A8"/>
  <w15:chartTrackingRefBased/>
  <w15:docId w15:val="{38C17C1E-51EE-43DA-95D5-49B43705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5F4"/>
    <w:pPr>
      <w:ind w:left="720"/>
      <w:contextualSpacing/>
    </w:pPr>
  </w:style>
  <w:style w:type="character" w:styleId="Hyperlink">
    <w:name w:val="Hyperlink"/>
    <w:basedOn w:val="DefaultParagraphFont"/>
    <w:uiPriority w:val="99"/>
    <w:unhideWhenUsed/>
    <w:rsid w:val="009625F4"/>
    <w:rPr>
      <w:color w:val="0563C1" w:themeColor="hyperlink"/>
      <w:u w:val="single"/>
    </w:rPr>
  </w:style>
  <w:style w:type="character" w:styleId="UnresolvedMention">
    <w:name w:val="Unresolved Mention"/>
    <w:basedOn w:val="DefaultParagraphFont"/>
    <w:uiPriority w:val="99"/>
    <w:semiHidden/>
    <w:unhideWhenUsed/>
    <w:rsid w:val="0096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fcintticke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Barron</dc:creator>
  <cp:keywords/>
  <dc:description/>
  <cp:lastModifiedBy>David Barron</cp:lastModifiedBy>
  <cp:revision>2</cp:revision>
  <dcterms:created xsi:type="dcterms:W3CDTF">2021-10-29T17:55:00Z</dcterms:created>
  <dcterms:modified xsi:type="dcterms:W3CDTF">2021-10-29T17:55:00Z</dcterms:modified>
</cp:coreProperties>
</file>